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58D5" w:rsidR="005A0503" w:rsidP="002A660D" w:rsidRDefault="00565E54" w14:paraId="497AF3BE" w14:textId="5AEB2D75">
      <w:pPr>
        <w:pStyle w:val="Title"/>
        <w:rPr>
          <w:b w:val="1"/>
          <w:bCs w:val="1"/>
          <w:smallCaps w:val="1"/>
          <w:color w:val="4E80C8"/>
          <w:spacing w:val="16"/>
          <w:w w:val="105"/>
          <w:sz w:val="40"/>
          <w:szCs w:val="40"/>
        </w:rPr>
      </w:pPr>
      <w:r w:rsidRPr="00A158D5" w:rsidR="3633D198">
        <w:rPr>
          <w:b w:val="1"/>
          <w:bCs w:val="1"/>
          <w:smallCaps w:val="1"/>
          <w:color w:val="4E80C8"/>
          <w:spacing w:val="16"/>
          <w:w w:val="105"/>
          <w:sz w:val="40"/>
          <w:szCs w:val="40"/>
        </w:rPr>
        <w:t>Utkarsh Satav</w:t>
      </w:r>
    </w:p>
    <w:p w:rsidRPr="001B5C5B" w:rsidR="00B51511" w:rsidP="00F43787" w:rsidRDefault="00565E54" w14:paraId="0CE59C30" w14:textId="2CFB47E1">
      <w:pPr>
        <w:pStyle w:val="BodyText"/>
        <w:spacing w:line="200" w:lineRule="exact"/>
        <w:ind w:left="0" w:right="12" w:firstLine="0"/>
        <w:jc w:val="center"/>
      </w:pPr>
      <w:r w:rsidRPr="00565E54" w:rsidR="6835007B">
        <w:rPr>
          <w:w w:val="105"/>
        </w:rPr>
        <w:t>(</w:t>
      </w:r>
      <w:r w:rsidRPr="00565E54" w:rsidR="4C67CE3B">
        <w:rPr>
          <w:w w:val="105"/>
        </w:rPr>
        <w:t>91+) 82370 42287</w:t>
      </w:r>
      <w:r w:rsidR="6835007B">
        <w:rPr>
          <w:w w:val="105"/>
        </w:rPr>
        <w:t xml:space="preserve">| </w:t>
      </w:r>
      <w:r w:rsidR="57B1CC6C">
        <w:rPr>
          <w:w w:val="105"/>
        </w:rPr>
        <w:t xml:space="preserve">Mumbai, India</w:t>
      </w:r>
      <w:r w:rsidRPr="001B5C5B" w:rsidR="3A48CCA5">
        <w:rPr>
          <w:w w:val="105"/>
        </w:rPr>
        <w:t xml:space="preserve"> </w:t>
      </w:r>
      <w:r w:rsidRPr="001B5C5B" w:rsidR="3A48CCA5">
        <w:rPr>
          <w:w w:val="105"/>
        </w:rPr>
        <w:t xml:space="preserve">|</w:t>
      </w:r>
      <w:r w:rsidR="6835007B">
        <w:rPr>
          <w:w w:val="105"/>
        </w:rPr>
        <w:t xml:space="preserve"> </w:t>
      </w:r>
      <w:hyperlink r:id="R68f93fbb4e804719">
        <w:r w:rsidRPr="358DCB4B" w:rsidR="2E7A7812">
          <w:rPr>
            <w:rStyle w:val="Hyperlink"/>
          </w:rPr>
          <w:t>Dev.utkarshsatav@gmail.com</w:t>
        </w:r>
      </w:hyperlink>
      <w:r w:rsidR="6835007B">
        <w:rPr>
          <w:w w:val="105"/>
        </w:rPr>
        <w:t xml:space="preserve"> </w:t>
      </w:r>
      <w:r w:rsidRPr="001B5C5B" w:rsidR="3A48CCA5">
        <w:rPr>
          <w:w w:val="105"/>
        </w:rPr>
        <w:t>|</w:t>
      </w:r>
      <w:r w:rsidR="6835007B">
        <w:rPr>
          <w:w w:val="105"/>
        </w:rPr>
        <w:t xml:space="preserve"> </w:t>
      </w:r>
      <w:hyperlink r:id="R9d379e5ab6a347e0">
        <w:r w:rsidRPr="358DCB4B" w:rsidR="6835007B">
          <w:rPr>
            <w:rStyle w:val="Hyperlink"/>
          </w:rPr>
          <w:t>LinkedIn</w:t>
        </w:r>
      </w:hyperlink>
      <w:r w:rsidR="6835007B">
        <w:rPr>
          <w:color w:val="4E80C8"/>
          <w:spacing w:val="-2"/>
          <w:w w:val="105"/>
        </w:rPr>
        <w:t xml:space="preserve"> </w:t>
      </w:r>
      <w:r w:rsidRPr="001B5C5B" w:rsidR="6835007B">
        <w:rPr>
          <w:w w:val="105"/>
        </w:rPr>
        <w:t>|</w:t>
      </w:r>
      <w:r w:rsidR="6835007B">
        <w:rPr>
          <w:color w:val="4E80C8"/>
          <w:spacing w:val="-2"/>
          <w:w w:val="105"/>
        </w:rPr>
        <w:t xml:space="preserve"> </w:t>
      </w:r>
      <w:hyperlink r:id="Rc34ade042af14c25">
        <w:r w:rsidRPr="358DCB4B" w:rsidR="59948A2A">
          <w:rPr>
            <w:rStyle w:val="Hyperlink"/>
          </w:rPr>
          <w:t>Portfolio</w:t>
        </w:r>
      </w:hyperlink>
      <w:r w:rsidR="6835007B">
        <w:rPr>
          <w:color w:val="4E80C8"/>
          <w:spacing w:val="-2"/>
          <w:w w:val="105"/>
        </w:rPr>
        <w:t xml:space="preserve"> </w:t>
      </w:r>
      <w:r w:rsidRPr="001B5C5B" w:rsidR="6835007B">
        <w:rPr>
          <w:w w:val="105"/>
        </w:rPr>
        <w:t>|</w:t>
      </w:r>
      <w:r w:rsidRPr="358DCB4B" w:rsidR="6835007B">
        <w:rPr>
          <w:rFonts w:ascii="Arial"/>
          <w:i w:val="1"/>
          <w:iCs w:val="1"/>
          <w:w w:val="105"/>
        </w:rPr>
        <w:t xml:space="preserve"> </w:t>
      </w:r>
      <w:hyperlink r:id="R0edc9bcc2694418b">
        <w:r w:rsidRPr="358DCB4B" w:rsidR="6835007B">
          <w:rPr>
            <w:rStyle w:val="Hyperlink"/>
          </w:rPr>
          <w:t>Git</w:t>
        </w:r>
        <w:r w:rsidRPr="358DCB4B" w:rsidR="198535D8">
          <w:rPr>
            <w:rStyle w:val="Hyperlink"/>
          </w:rPr>
          <w:t>H</w:t>
        </w:r>
        <w:r w:rsidRPr="358DCB4B" w:rsidR="6835007B">
          <w:rPr>
            <w:rStyle w:val="Hyperlink"/>
          </w:rPr>
          <w:t>ub</w:t>
        </w:r>
      </w:hyperlink>
      <w:r w:rsidRPr="00A158D5" w:rsidR="6835007B">
        <w:rPr/>
        <w:t xml:space="preserve"> </w:t>
      </w:r>
    </w:p>
    <w:p w:rsidRPr="001B5C5B" w:rsidR="00F43787" w:rsidP="00565E54" w:rsidRDefault="000C0C29" w14:paraId="6D188816" w14:textId="1F8579DF">
      <w:pPr>
        <w:autoSpaceDE w:val="0"/>
        <w:autoSpaceDN w:val="0"/>
        <w:adjustRightInd w:val="0"/>
        <w:rPr>
          <w:rFonts w:ascii="Cambria" w:hAnsi="Cambria" w:eastAsia="Cambria" w:cs="Cambria"/>
          <w:b/>
          <w:bCs/>
          <w:smallCaps/>
          <w:color w:val="4E80C8"/>
          <w:spacing w:val="16"/>
          <w:w w:val="105"/>
        </w:rPr>
      </w:pPr>
      <w:r w:rsidRPr="001B5C5B">
        <w:rPr>
          <w:rFonts w:ascii="Cambria" w:hAnsi="Cambria" w:eastAsia="Cambria" w:cs="Cambria"/>
          <w:b/>
          <w:bCs/>
          <w:smallCaps/>
          <w:color w:val="4E80C8"/>
          <w:spacing w:val="16"/>
          <w:w w:val="105"/>
        </w:rPr>
        <w:t>S</w:t>
      </w:r>
      <w:r w:rsidR="00565E54">
        <w:rPr>
          <w:rFonts w:ascii="Cambria" w:hAnsi="Cambria" w:eastAsia="Cambria" w:cs="Cambria"/>
          <w:b/>
          <w:bCs/>
          <w:smallCaps/>
          <w:color w:val="4E80C8"/>
          <w:spacing w:val="16"/>
          <w:w w:val="105"/>
        </w:rPr>
        <w:t>ummary</w:t>
      </w:r>
      <w:r w:rsidRPr="001B5C5B">
        <w:rPr>
          <w:rFonts w:ascii="Cambria" w:hAnsi="Cambria" w:eastAsia="Cambria" w:cs="Cambria"/>
          <w:b/>
          <w:bCs/>
          <w:smallCaps/>
          <w:color w:val="4E80C8"/>
          <w:spacing w:val="16"/>
          <w:w w:val="105"/>
        </w:rPr>
        <w:t xml:space="preserve"> </w:t>
      </w:r>
    </w:p>
    <w:p w:rsidRPr="00AD52E9" w:rsidR="008D3BAA" w:rsidP="358DCB4B" w:rsidRDefault="008D3BAA" w14:paraId="64861DCC" w14:textId="3B904178">
      <w:pPr>
        <w:pBdr>
          <w:top w:val="single" w:color="FF000000" w:sz="6" w:space="1"/>
          <w:bottom w:val="single" w:color="FF000000" w:sz="6" w:space="1"/>
        </w:pBdr>
        <w:tabs>
          <w:tab w:val="right" w:pos="10460"/>
        </w:tabs>
        <w:autoSpaceDE w:val="0"/>
        <w:autoSpaceDN w:val="0"/>
        <w:adjustRightInd w:val="0"/>
        <w:jc w:val="both"/>
        <w:rPr>
          <w:rFonts w:ascii="Cambria" w:hAnsi="Cambria" w:cs="Times New Roman"/>
          <w:color w:val="000000"/>
          <w:sz w:val="18"/>
          <w:szCs w:val="18"/>
        </w:rPr>
      </w:pPr>
      <w:r w:rsidRPr="358DCB4B" w:rsidR="2045F0BF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Full-stack web developer with </w:t>
      </w:r>
      <w:r w:rsidRPr="358DCB4B" w:rsidR="2045F0BF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expertise</w:t>
      </w:r>
      <w:r w:rsidRPr="358DCB4B" w:rsidR="2045F0BF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 in building scalable, responsive </w:t>
      </w:r>
      <w:r w:rsidRPr="358DCB4B" w:rsidR="2045F0BF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application</w:t>
      </w:r>
      <w:r w:rsidRPr="358DCB4B" w:rsidR="2045F0BF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 </w:t>
      </w:r>
      <w:r w:rsidRPr="358DCB4B" w:rsidR="3562DF36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using modern JavaScript frameworks and </w:t>
      </w:r>
      <w:r w:rsidRPr="358DCB4B" w:rsidR="3562DF36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clout</w:t>
      </w:r>
      <w:r w:rsidRPr="358DCB4B" w:rsidR="3562DF36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 technologies. Proficient in </w:t>
      </w:r>
      <w:r w:rsidRPr="358DCB4B" w:rsidR="3562DF36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Next.Js</w:t>
      </w:r>
      <w:r w:rsidRPr="358DCB4B" w:rsidR="3562DF36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, </w:t>
      </w:r>
      <w:r w:rsidRPr="358DCB4B" w:rsidR="3562DF36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Node.Js</w:t>
      </w:r>
      <w:r w:rsidRPr="358DCB4B" w:rsidR="3562DF36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 and database</w:t>
      </w:r>
      <w:r w:rsidRPr="358DCB4B" w:rsidR="3CE0FABD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 design with </w:t>
      </w:r>
      <w:r w:rsidRPr="358DCB4B" w:rsidR="3CE0FABD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a track record</w:t>
      </w:r>
      <w:r w:rsidRPr="358DCB4B" w:rsidR="3CE0FABD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 of delivering end-to-end solution for SaaS platforms, e-commerce sites, and enterprise dashboa</w:t>
      </w:r>
      <w:r w:rsidRPr="358DCB4B" w:rsidR="5C7E9C0C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rd while </w:t>
      </w:r>
      <w:r w:rsidRPr="358DCB4B" w:rsidR="5C7E9C0C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maintaining</w:t>
      </w:r>
      <w:r w:rsidRPr="358DCB4B" w:rsidR="5C7E9C0C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 xml:space="preserve"> clean, production-ready </w:t>
      </w:r>
      <w:r w:rsidRPr="358DCB4B" w:rsidR="0AABDF5E">
        <w:rPr>
          <w:rFonts w:ascii="Cambria" w:hAnsi="Cambria" w:cs="Times New Roman"/>
          <w:color w:val="000000" w:themeColor="text1" w:themeTint="FF" w:themeShade="FF"/>
          <w:sz w:val="18"/>
          <w:szCs w:val="18"/>
        </w:rPr>
        <w:t>backend architecture.</w:t>
      </w:r>
    </w:p>
    <w:p w:rsidRPr="001B5C5B" w:rsidR="00E53FE8" w:rsidP="00E53FE8" w:rsidRDefault="00E53FE8" w14:paraId="0181A7E1" w14:textId="77777777">
      <w:pPr>
        <w:autoSpaceDE w:val="0"/>
        <w:autoSpaceDN w:val="0"/>
        <w:adjustRightInd w:val="0"/>
        <w:rPr>
          <w:rFonts w:ascii="Cambria" w:hAnsi="Cambria" w:eastAsia="Cambria" w:cs="Cambria"/>
          <w:b/>
          <w:bCs/>
          <w:smallCaps/>
          <w:color w:val="4E80C8"/>
          <w:spacing w:val="16"/>
          <w:w w:val="105"/>
        </w:rPr>
      </w:pPr>
      <w:r w:rsidRPr="001B5C5B" w:rsidR="0F8FC8D1">
        <w:rPr>
          <w:rFonts w:ascii="Cambria" w:hAnsi="Cambria" w:eastAsia="Cambria" w:cs="Cambria"/>
          <w:b w:val="1"/>
          <w:bCs w:val="1"/>
          <w:smallCaps w:val="1"/>
          <w:color w:val="4E80C8"/>
          <w:spacing w:val="16"/>
          <w:w w:val="105"/>
        </w:rPr>
        <w:t>P</w:t>
      </w:r>
      <w:r w:rsidR="0F8FC8D1">
        <w:rPr>
          <w:rFonts w:ascii="Cambria" w:hAnsi="Cambria" w:eastAsia="Cambria" w:cs="Cambria"/>
          <w:b w:val="1"/>
          <w:bCs w:val="1"/>
          <w:smallCaps w:val="1"/>
          <w:color w:val="4E80C8"/>
          <w:spacing w:val="16"/>
          <w:w w:val="105"/>
        </w:rPr>
        <w:t>rofessional</w:t>
      </w:r>
      <w:r w:rsidRPr="001B5C5B" w:rsidR="0F8FC8D1">
        <w:rPr>
          <w:rFonts w:ascii="Cambria" w:hAnsi="Cambria" w:eastAsia="Cambria" w:cs="Cambria"/>
          <w:b w:val="1"/>
          <w:bCs w:val="1"/>
          <w:smallCaps w:val="1"/>
          <w:color w:val="4E80C8"/>
          <w:spacing w:val="16"/>
          <w:w w:val="105"/>
        </w:rPr>
        <w:t xml:space="preserve"> E</w:t>
      </w:r>
      <w:r w:rsidR="0F8FC8D1">
        <w:rPr>
          <w:rFonts w:ascii="Cambria" w:hAnsi="Cambria" w:eastAsia="Cambria" w:cs="Cambria"/>
          <w:b w:val="1"/>
          <w:bCs w:val="1"/>
          <w:smallCaps w:val="1"/>
          <w:color w:val="4E80C8"/>
          <w:spacing w:val="16"/>
          <w:w w:val="105"/>
        </w:rPr>
        <w:t>xperience</w:t>
      </w:r>
    </w:p>
    <w:p w:rsidR="2D5EC768" w:rsidP="573B1BA0" w:rsidRDefault="2D5EC768" w14:paraId="76C81131" w14:textId="7BD84B47">
      <w:pPr>
        <w:spacing w:before="0" w:beforeAutospacing="off" w:after="0" w:afterAutospacing="off"/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2D5EC768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Atrey.dev</w:t>
      </w:r>
      <w:r w:rsidRPr="573B1BA0" w:rsidR="2D5EC768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January 2025 – Present</w:t>
      </w:r>
    </w:p>
    <w:p w:rsidR="2D5EC768" w:rsidP="573B1BA0" w:rsidRDefault="2D5EC768" w14:paraId="12D9A85A" w14:textId="414E06BF">
      <w:pPr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</w:pPr>
      <w:r w:rsidRPr="573B1BA0" w:rsidR="2D5EC768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  <w:t>Full</w:t>
      </w:r>
      <w:r w:rsidRPr="573B1BA0" w:rsidR="2D5EC768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  <w:t xml:space="preserve"> Stack Developer </w:t>
      </w:r>
      <w:r w:rsidRPr="573B1BA0" w:rsidR="22F91E6F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  <w:t xml:space="preserve">| </w:t>
      </w:r>
      <w:r w:rsidRPr="573B1BA0" w:rsidR="22F91E6F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  <w:t>remote</w:t>
      </w:r>
    </w:p>
    <w:p w:rsidR="5331621F" w:rsidP="358DCB4B" w:rsidRDefault="5331621F" w14:paraId="69AFD805" w14:textId="0F87200A">
      <w:pPr>
        <w:pStyle w:val="ListParagraph"/>
        <w:widowControl w:val="0"/>
        <w:numPr>
          <w:ilvl w:val="0"/>
          <w:numId w:val="1"/>
        </w:numPr>
        <w:tabs>
          <w:tab w:val="right" w:leader="none" w:pos="10460"/>
        </w:tabs>
        <w:spacing w:line="249" w:lineRule="auto"/>
        <w:ind w:right="-3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5331621F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Delivered 5–7 full-stack web projects including landing pages, admin dashboards, and internal tools for diverse clients across fintech and SaaS sectors</w:t>
      </w:r>
    </w:p>
    <w:p w:rsidR="5331621F" w:rsidP="358DCB4B" w:rsidRDefault="5331621F" w14:paraId="5713F4E7" w14:textId="17F08E4A">
      <w:pPr>
        <w:pStyle w:val="ListParagraph"/>
        <w:widowControl w:val="0"/>
        <w:numPr>
          <w:ilvl w:val="0"/>
          <w:numId w:val="1"/>
        </w:numPr>
        <w:tabs>
          <w:tab w:val="right" w:leader="none" w:pos="10460"/>
        </w:tabs>
        <w:spacing w:line="249" w:lineRule="auto"/>
        <w:ind w:right="-3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5331621F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Architected and built responsive frontends using React/Next.js with server-side rendering, improving SEO scores by average 40 points and initial page load performance</w:t>
      </w:r>
    </w:p>
    <w:p w:rsidR="5331621F" w:rsidP="358DCB4B" w:rsidRDefault="5331621F" w14:paraId="136ECC2F" w14:textId="0C7D42DE">
      <w:pPr>
        <w:pStyle w:val="ListParagraph"/>
        <w:widowControl w:val="0"/>
        <w:numPr>
          <w:ilvl w:val="0"/>
          <w:numId w:val="1"/>
        </w:numPr>
        <w:tabs>
          <w:tab w:val="right" w:leader="none" w:pos="10460"/>
        </w:tabs>
        <w:spacing w:line="249" w:lineRule="auto"/>
        <w:ind w:right="-3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5331621F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Designed and implemented scalable REST and </w:t>
      </w:r>
      <w:r w:rsidRPr="358DCB4B" w:rsidR="5331621F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GraphQL</w:t>
      </w:r>
      <w:r w:rsidRPr="358DCB4B" w:rsidR="5331621F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APIs on Node.js/Express, handling 10K+ daily requests with 99.5% uptime</w:t>
      </w:r>
    </w:p>
    <w:p w:rsidR="5331621F" w:rsidP="358DCB4B" w:rsidRDefault="5331621F" w14:paraId="6FA8D23F" w14:textId="36991E9B">
      <w:pPr>
        <w:pStyle w:val="ListParagraph"/>
        <w:widowControl w:val="0"/>
        <w:numPr>
          <w:ilvl w:val="0"/>
          <w:numId w:val="1"/>
        </w:numPr>
        <w:tabs>
          <w:tab w:val="right" w:leader="none" w:pos="10460"/>
        </w:tabs>
        <w:spacing w:line="249" w:lineRule="auto"/>
        <w:ind w:right="-3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5331621F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Built robust database schemas using MongoDB and PostgreSQL, implementing proper indexing and query optimization for production-grade performance</w:t>
      </w:r>
    </w:p>
    <w:p w:rsidR="4223A7C3" w:rsidP="573B1BA0" w:rsidRDefault="4223A7C3" w14:paraId="475BEB1E" w14:textId="2DDFC279">
      <w:pPr>
        <w:pStyle w:val="ListParagraph"/>
        <w:widowControl w:val="0"/>
        <w:numPr>
          <w:ilvl w:val="0"/>
          <w:numId w:val="1"/>
        </w:numPr>
        <w:tabs>
          <w:tab w:val="right" w:leader="none" w:pos="10460"/>
        </w:tabs>
        <w:spacing w:line="249" w:lineRule="auto"/>
        <w:ind w:right="-3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4223A7C3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Led migration of legacy codebase to TypeScript, reducing runtime errors by 60% and improving developer experience with better IDE support</w:t>
      </w:r>
    </w:p>
    <w:p w:rsidR="16A32F5A" w:rsidP="573B1BA0" w:rsidRDefault="16A32F5A" w14:paraId="17E1F45E" w14:textId="37959037">
      <w:pPr>
        <w:spacing w:before="0" w:beforeAutospacing="off" w:after="0" w:afterAutospacing="off"/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16A32F5A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Fliq</w:t>
      </w:r>
      <w:r w:rsidRPr="573B1BA0" w:rsidR="16A32F5A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AI                                                                                                                                                       March 2025 – September 2025</w:t>
      </w:r>
    </w:p>
    <w:p w:rsidR="16A32F5A" w:rsidP="573B1BA0" w:rsidRDefault="16A32F5A" w14:paraId="2A708C8B" w14:textId="4C63B47E">
      <w:pPr>
        <w:spacing w:before="0" w:beforeAutospacing="off" w:after="0" w:afterAutospacing="off"/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</w:pPr>
      <w:r w:rsidRPr="573B1BA0" w:rsidR="16A32F5A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  <w:t>Frountend</w:t>
      </w:r>
      <w:r w:rsidRPr="573B1BA0" w:rsidR="16A32F5A">
        <w:rPr>
          <w:rFonts w:ascii="Georgia" w:hAnsi="Georgia" w:eastAsia="Georgia" w:cs="Georg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de-DE"/>
        </w:rPr>
        <w:t xml:space="preserve"> Developer | remote</w:t>
      </w:r>
    </w:p>
    <w:p w:rsidRPr="001B5C5B" w:rsidR="00E53FE8" w:rsidP="358DCB4B" w:rsidRDefault="00E53FE8" w14:paraId="71CC9463" w14:textId="059F5AB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/>
          <w:sz w:val="18"/>
          <w:szCs w:val="18"/>
          <w:lang w:val="en-US"/>
        </w:rPr>
      </w:pPr>
      <w:r w:rsidRPr="358DCB4B" w:rsidR="7D746B5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Built responsive, accessible UI components using React, TypeScript, and Tailwind CSS for AI-powered college admissions platform serving thousands of users</w:t>
      </w:r>
    </w:p>
    <w:p w:rsidRPr="001B5C5B" w:rsidR="00E53FE8" w:rsidP="358DCB4B" w:rsidRDefault="00E53FE8" w14:paraId="75376BD7" w14:textId="45033BF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/>
          <w:sz w:val="18"/>
          <w:szCs w:val="18"/>
          <w:lang w:val="en-US"/>
        </w:rPr>
      </w:pPr>
      <w:r w:rsidRPr="358DCB4B" w:rsidR="7D746B5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Optimized bundle size by 35% and reduced page load time from 4.2s to 2.8s through </w:t>
      </w:r>
      <w:r w:rsidRPr="358DCB4B" w:rsidR="7D746B5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component</w:t>
      </w:r>
      <w:r w:rsidRPr="358DCB4B" w:rsidR="7D746B5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refactoring, code splitting, and lazy loading implementation</w:t>
      </w:r>
    </w:p>
    <w:p w:rsidRPr="001B5C5B" w:rsidR="00E53FE8" w:rsidP="358DCB4B" w:rsidRDefault="00E53FE8" w14:paraId="40791FA6" w14:textId="4F35DBA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/>
          <w:sz w:val="18"/>
          <w:szCs w:val="18"/>
          <w:lang w:val="en-US"/>
        </w:rPr>
      </w:pPr>
      <w:r w:rsidRPr="358DCB4B" w:rsidR="7D746B5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Collaborated with design and backend teams to implement complex product workflows with &lt;2% UI-related bug rate in production</w:t>
      </w:r>
    </w:p>
    <w:p w:rsidRPr="001B5C5B" w:rsidR="00E53FE8" w:rsidP="358DCB4B" w:rsidRDefault="00E53FE8" w14:paraId="41DD6ECA" w14:textId="47DE4BB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/>
          <w:sz w:val="18"/>
          <w:szCs w:val="18"/>
          <w:lang w:val="en-US"/>
        </w:rPr>
      </w:pPr>
      <w:r w:rsidRPr="358DCB4B" w:rsidR="7D746B5E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Implemented real-time data synchronization features using WebSocket integration, enabling live collaborative features across the platform</w:t>
      </w:r>
    </w:p>
    <w:p w:rsidRPr="001B5C5B" w:rsidR="00E53FE8" w:rsidP="358DCB4B" w:rsidRDefault="00E53FE8" w14:paraId="66F016F1" w14:textId="1220D583">
      <w:pPr>
        <w:pStyle w:val="Normal"/>
        <w:pBdr>
          <w:bottom w:val="single" w:color="FF000000" w:sz="6" w:space="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both"/>
        <w:rPr>
          <w:rFonts w:ascii="Cambria" w:hAnsi="Cambria" w:cs="Times New Roman"/>
          <w:color w:val="000000"/>
          <w:sz w:val="18"/>
          <w:szCs w:val="18"/>
        </w:rPr>
      </w:pPr>
    </w:p>
    <w:p w:rsidR="00E53FE8" w:rsidP="00EA0AD9" w:rsidRDefault="00E53FE8" w14:paraId="7FFAE4A5" w14:textId="0D320A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mbria" w:hAnsi="Cambria" w:cs="Times New Roman"/>
          <w:bCs/>
          <w:color w:val="000000"/>
          <w:sz w:val="18"/>
          <w:szCs w:val="18"/>
        </w:rPr>
      </w:pPr>
      <w:r w:rsidRPr="00565E54" w:rsidR="78A4B6D5">
        <w:rPr>
          <w:rFonts w:ascii="Cambria" w:hAnsi="Cambria" w:eastAsia="Cambria" w:cs="Cambria"/>
          <w:b w:val="1"/>
          <w:bCs w:val="1"/>
          <w:smallCaps w:val="1"/>
          <w:color w:val="4E80C8"/>
          <w:spacing w:val="16"/>
          <w:w w:val="105"/>
        </w:rPr>
        <w:t>Technical Skills</w:t>
      </w:r>
    </w:p>
    <w:p w:rsidR="147DC0D8" w:rsidP="358DCB4B" w:rsidRDefault="147DC0D8" w14:paraId="1C55B3FA" w14:textId="4046B28B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147DC0D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Frontend Technologies</w:t>
      </w:r>
      <w:r w:rsidRPr="358DCB4B" w:rsidR="39129B4E">
        <w:rPr>
          <w:rFonts w:ascii="Cambria" w:hAnsi="Cambria" w:eastAsia="Cambria" w:cs="Cambria"/>
          <w:color w:val="000000" w:themeColor="text1" w:themeTint="FF" w:themeShade="FF"/>
          <w:sz w:val="18"/>
          <w:szCs w:val="18"/>
        </w:rPr>
        <w:t xml:space="preserve">: </w:t>
      </w:r>
      <w:r>
        <w:tab/>
      </w:r>
      <w:r w:rsidRPr="358DCB4B" w:rsidR="5011C6B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React.js (Advanced), Next.js, TypeScript, JavaScript (ES6+), HTML5/CSS3, Tailwind </w:t>
      </w:r>
      <w:r w:rsidRPr="358DCB4B" w:rsidR="5011C6B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CSS, </w:t>
      </w:r>
      <w:r w:rsidRPr="358DCB4B" w:rsidR="5011C6B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Responsive Design, </w:t>
      </w:r>
      <w:r>
        <w:tab/>
      </w:r>
      <w:r>
        <w:tab/>
      </w:r>
      <w:r>
        <w:tab/>
      </w:r>
      <w:r w:rsidRPr="358DCB4B" w:rsidR="5011C6B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Redux, Context API</w:t>
      </w:r>
    </w:p>
    <w:p w:rsidR="7685BD8C" w:rsidP="358DCB4B" w:rsidRDefault="7685BD8C" w14:paraId="25859CC9" w14:textId="3AA25F3C">
      <w:pPr>
        <w:spacing w:before="0" w:beforeAutospacing="off" w:after="0" w:afterAutospacing="off"/>
        <w:rPr>
          <w:rFonts w:ascii="Cambria" w:hAnsi="Cambria" w:cs="Times New Roman"/>
          <w:b w:val="0"/>
          <w:bCs w:val="0"/>
          <w:color w:val="000000" w:themeColor="text1" w:themeTint="FF" w:themeShade="FF"/>
          <w:sz w:val="18"/>
          <w:szCs w:val="18"/>
        </w:rPr>
      </w:pPr>
      <w:r w:rsidRPr="358DCB4B" w:rsidR="7685BD8C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Backend Technologies</w:t>
      </w:r>
      <w:r w:rsidRPr="358DCB4B" w:rsidR="7685BD8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      Node.js, Express.js, REST APIs, </w:t>
      </w:r>
      <w:r w:rsidRPr="358DCB4B" w:rsidR="7685BD8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GraphQL</w:t>
      </w:r>
      <w:r w:rsidRPr="358DCB4B" w:rsidR="7685BD8C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, WebSocket, Authentication (JWT/OAuth)</w:t>
      </w:r>
    </w:p>
    <w:p w:rsidR="4F60FFC8" w:rsidP="358DCB4B" w:rsidRDefault="4F60FFC8" w14:paraId="7D077015" w14:textId="7ACEB7AE">
      <w:pPr>
        <w:spacing w:before="0" w:beforeAutospacing="off" w:after="0" w:afterAutospacing="off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F60FFC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Databases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>
        <w:tab/>
      </w:r>
      <w:r>
        <w:tab/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MongoDB, PostgreSQL, Firebase, Database Optimization, Query Performance Tuning</w:t>
      </w:r>
    </w:p>
    <w:p w:rsidR="4F60FFC8" w:rsidP="358DCB4B" w:rsidRDefault="4F60FFC8" w14:paraId="29D1FBBB" w14:textId="6EF1DA21">
      <w:pPr>
        <w:spacing w:before="0" w:beforeAutospacing="off" w:after="0" w:afterAutospacing="off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F60FFC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Tools &amp; Platforms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>
        <w:tab/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Git/GitHub, VS Code, Figma, Netlify, 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Vercel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, Docker (basics), GitHub Actions, 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npm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/yarn</w:t>
      </w:r>
    </w:p>
    <w:p w:rsidR="4F60FFC8" w:rsidP="358DCB4B" w:rsidRDefault="4F60FFC8" w14:paraId="3441A151" w14:textId="52D132A0">
      <w:pPr>
        <w:spacing w:before="0" w:beforeAutospacing="off" w:after="0" w:afterAutospacing="off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F60FFC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Design &amp; UX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>
        <w:tab/>
      </w:r>
      <w:r>
        <w:tab/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UI/UX Design Principles, Wireframing, Prototyping, Figma, Design System Development, Mobile-First </w:t>
      </w:r>
      <w:r>
        <w:tab/>
      </w:r>
      <w:r>
        <w:tab/>
      </w:r>
      <w:r>
        <w:tab/>
      </w:r>
      <w:r>
        <w:tab/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Design</w:t>
      </w:r>
    </w:p>
    <w:p w:rsidR="4F60FFC8" w:rsidP="358DCB4B" w:rsidRDefault="4F60FFC8" w14:paraId="1ED65B01" w14:textId="60A82FA8">
      <w:pPr>
        <w:spacing w:before="0" w:beforeAutospacing="off" w:after="0" w:afterAutospacing="off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F60FFC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Additional Skills</w:t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</w:t>
      </w:r>
      <w:r>
        <w:tab/>
      </w:r>
      <w:r w:rsidRPr="358DCB4B" w:rsidR="4F60FFC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Web Performance Optimization, SEO Best Practices, Agile Development, CI/CD Pipelines</w:t>
      </w:r>
    </w:p>
    <w:p w:rsidR="358DCB4B" w:rsidP="358DCB4B" w:rsidRDefault="358DCB4B" w14:paraId="6F1054BD" w14:textId="659CAA3C">
      <w:pPr>
        <w:pBdr>
          <w:bottom w:val="single" w:color="FF000000" w:sz="6" w:space="1"/>
        </w:pBdr>
        <w:tabs>
          <w:tab w:val="left" w:leader="none" w:pos="2410"/>
        </w:tabs>
        <w:rPr>
          <w:rFonts w:ascii="Cambria" w:hAnsi="Cambria" w:cs="Times New Roman"/>
          <w:b w:val="0"/>
          <w:bCs w:val="0"/>
          <w:color w:val="000000" w:themeColor="text1" w:themeTint="FF" w:themeShade="FF"/>
          <w:sz w:val="18"/>
          <w:szCs w:val="18"/>
        </w:rPr>
      </w:pPr>
    </w:p>
    <w:p w:rsidRPr="00565E54" w:rsidR="00E53FE8" w:rsidP="00E53FE8" w:rsidRDefault="00E53FE8" w14:paraId="03107344" w14:textId="77777777">
      <w:pPr>
        <w:rPr>
          <w:rFonts w:ascii="Cambria" w:hAnsi="Cambria" w:eastAsia="Times New Roman" w:cs="Times New Roman"/>
          <w:sz w:val="18"/>
          <w:szCs w:val="18"/>
        </w:rPr>
      </w:pPr>
      <w:r w:rsidR="78A4B6D5">
        <w:rPr>
          <w:rFonts w:ascii="Cambria" w:hAnsi="Cambria" w:eastAsia="Cambria" w:cs="Cambria"/>
          <w:b w:val="1"/>
          <w:bCs w:val="1"/>
          <w:smallCaps w:val="1"/>
          <w:color w:val="4E80C8"/>
          <w:spacing w:val="16"/>
          <w:w w:val="105"/>
        </w:rPr>
        <w:t>Research Projects</w:t>
      </w:r>
    </w:p>
    <w:p w:rsidR="429C0946" w:rsidP="573B1BA0" w:rsidRDefault="429C0946" w14:paraId="0E18D3B4" w14:textId="7E89642D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Scanalytics</w:t>
      </w: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– AI-Powered Medical Analytics Platform | Mumbai Hacks GenAI Hackathon</w:t>
      </w: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.  </w:t>
      </w: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                                    </w:t>
      </w:r>
      <w:r w:rsidRPr="573B1BA0" w:rsidR="57CA476C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November </w:t>
      </w:r>
      <w:r w:rsidRPr="573B1BA0" w:rsidR="0A3C64E8"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>2025</w:t>
      </w:r>
    </w:p>
    <w:p w:rsidR="429C0946" w:rsidP="573B1BA0" w:rsidRDefault="429C0946" w14:paraId="35DE1762" w14:textId="2A0FE5FD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0A3C64E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(Next.js, Node.js, TypeScript, Firebase, OpenAI API)</w:t>
      </w:r>
    </w:p>
    <w:p w:rsidR="429C0946" w:rsidP="358DCB4B" w:rsidRDefault="429C0946" w14:paraId="4498D4AB" w14:textId="34CF6934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Built end-to-end web platform processing medical scan uploads with real-time AI-powered diagnostic insights and recommendations</w:t>
      </w:r>
    </w:p>
    <w:p w:rsidR="429C0946" w:rsidP="358DCB4B" w:rsidRDefault="429C0946" w14:paraId="5792B524" w14:textId="77E23388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Implemented automated file processing pipeline with cloud storage integration, enabling batch processing of medical images with 98% accuracy</w:t>
      </w:r>
    </w:p>
    <w:p w:rsidR="429C0946" w:rsidP="358DCB4B" w:rsidRDefault="429C0946" w14:paraId="61944C97" w14:textId="46AB0541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Designed responsive UI </w:t>
      </w: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optimized</w:t>
      </w: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for hospital workflows with accessibility compliance (WCAG 2.1 AA standards)</w:t>
      </w:r>
    </w:p>
    <w:p w:rsidR="429C0946" w:rsidP="358DCB4B" w:rsidRDefault="429C0946" w14:paraId="41E7862B" w14:textId="04A7DC9F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Deployed production-ready application using </w:t>
      </w: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Vercel</w:t>
      </w: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and Firebase, achieving &lt;2s page load times</w:t>
      </w:r>
    </w:p>
    <w:p w:rsidR="429C0946" w:rsidP="358DCB4B" w:rsidRDefault="429C0946" w14:paraId="0C572843" w14:textId="6B2B3956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hyperlink r:id="Ra42ed67a63b44b8c">
        <w:r w:rsidRPr="358DCB4B" w:rsidR="429C0946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noProof w:val="0"/>
            <w:sz w:val="18"/>
            <w:szCs w:val="18"/>
            <w:lang w:val="en-US"/>
          </w:rPr>
          <w:t>GitHub</w:t>
        </w:r>
      </w:hyperlink>
    </w:p>
    <w:p w:rsidR="429C0946" w:rsidP="573B1BA0" w:rsidRDefault="429C0946" w14:paraId="73FE58BE" w14:textId="7762FAC0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Fliq</w:t>
      </w: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AI – </w:t>
      </w: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AI-Powered</w:t>
      </w: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College Admissions Platform | Production Application</w:t>
      </w:r>
      <w:r w:rsidRPr="573B1BA0" w:rsidR="059A6D4A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.  </w:t>
      </w:r>
      <w:r w:rsidRPr="573B1BA0" w:rsidR="059A6D4A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                                              </w:t>
      </w:r>
      <w:r w:rsidRPr="573B1BA0" w:rsidR="12962A35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    </w:t>
      </w:r>
      <w:r w:rsidRPr="573B1BA0" w:rsidR="059A6D4A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September</w:t>
      </w:r>
      <w:r w:rsidRPr="573B1BA0" w:rsidR="0A3C64E8"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 xml:space="preserve"> 202</w:t>
      </w:r>
      <w:r w:rsidRPr="573B1BA0" w:rsidR="4B6ECB1D"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>5</w:t>
      </w:r>
    </w:p>
    <w:p w:rsidR="429C0946" w:rsidP="573B1BA0" w:rsidRDefault="429C0946" w14:paraId="46E3E526" w14:textId="1053F3F4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0A3C64E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(</w:t>
      </w:r>
      <w:r w:rsidRPr="573B1BA0" w:rsidR="37459F8B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Next.Js</w:t>
      </w:r>
      <w:r w:rsidRPr="573B1BA0" w:rsidR="0A3C64E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, TypeScript, Node.js, MongoDB, Tailwind CSS)</w:t>
      </w:r>
    </w:p>
    <w:p w:rsidR="429C0946" w:rsidP="358DCB4B" w:rsidRDefault="429C0946" w14:paraId="37CF47DB" w14:textId="6BA0C54B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Developed core frontend for SaaS platform analyzing college application patterns and generating personalized admission roadmaps</w:t>
      </w:r>
    </w:p>
    <w:p w:rsidR="429C0946" w:rsidP="358DCB4B" w:rsidRDefault="429C0946" w14:paraId="209743DC" w14:textId="49D2F2A1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Implemented profile comparison features with real-time data visualization showing competitive analysis and improvement recommendations</w:t>
      </w:r>
    </w:p>
    <w:p w:rsidR="429C0946" w:rsidP="358DCB4B" w:rsidRDefault="429C0946" w14:paraId="254674C5" w14:textId="28295FAD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Designed intuitive student-friendly interface with progress tracking dashboard, improving user engagement by 45%</w:t>
      </w:r>
    </w:p>
    <w:p w:rsidR="429C0946" w:rsidP="358DCB4B" w:rsidRDefault="429C0946" w14:paraId="6526E3E4" w14:textId="5CACEF72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Built comprehensive admin dashboard for college administrators managing thousands of student profiles and applications</w:t>
      </w:r>
    </w:p>
    <w:p w:rsidR="429C0946" w:rsidP="358DCB4B" w:rsidRDefault="429C0946" w14:paraId="78606B2E" w14:textId="42B74A29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Integrated secure authentication system (JWT-based) with role-based access control (RBAC)</w:t>
      </w:r>
    </w:p>
    <w:p w:rsidR="358DCB4B" w:rsidP="573B1BA0" w:rsidRDefault="358DCB4B" w14:paraId="16ABF76C" w14:textId="46EE13DF">
      <w:pPr>
        <w:pStyle w:val="ListParagraph"/>
        <w:numPr>
          <w:ilvl w:val="0"/>
          <w:numId w:val="15"/>
        </w:numPr>
        <w:spacing w:before="0" w:beforeAutospacing="off" w:after="0" w:afterAutospacing="off"/>
        <w:ind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hyperlink r:id="R3c094f0231834d87">
        <w:r w:rsidRPr="573B1BA0" w:rsidR="2707D4FF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noProof w:val="0"/>
            <w:sz w:val="18"/>
            <w:szCs w:val="18"/>
            <w:lang w:val="en-US"/>
          </w:rPr>
          <w:t>Live</w:t>
        </w:r>
      </w:hyperlink>
    </w:p>
    <w:p w:rsidR="429C0946" w:rsidP="573B1BA0" w:rsidRDefault="429C0946" w14:paraId="4309D2DC" w14:textId="6E9DED9A">
      <w:pPr>
        <w:spacing w:before="0" w:beforeAutospacing="off" w:after="0" w:afterAutospacing="off"/>
        <w:rPr>
          <w:rFonts w:ascii="Cambria" w:hAnsi="Cambria" w:eastAsia="Cambria" w:cs="Cambria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0A3C64E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AXM – E-Commerce Website | Client Project</w:t>
      </w:r>
      <w:r w:rsidRPr="573B1BA0" w:rsidR="0611BFBE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Pr="573B1BA0" w:rsidR="2991B6DE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   </w:t>
      </w:r>
      <w:r w:rsidRPr="573B1BA0" w:rsidR="5F6381AB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July</w:t>
      </w:r>
      <w:r w:rsidRPr="573B1BA0" w:rsidR="0A3C64E8">
        <w:rPr>
          <w:rFonts w:ascii="Cambria" w:hAnsi="Cambria" w:eastAsia="Cambria" w:cs="Cambria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 xml:space="preserve"> 202</w:t>
      </w:r>
      <w:r w:rsidRPr="573B1BA0" w:rsidR="5272ADD7">
        <w:rPr>
          <w:rFonts w:ascii="Cambria" w:hAnsi="Cambria" w:eastAsia="Cambria" w:cs="Cambria"/>
          <w:b w:val="1"/>
          <w:bCs w:val="1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>5</w:t>
      </w:r>
    </w:p>
    <w:p w:rsidR="429C0946" w:rsidP="573B1BA0" w:rsidRDefault="429C0946" w14:paraId="46B31C08" w14:textId="0B378BDA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73B1BA0" w:rsidR="0A3C64E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(Next.js, Node.js, MongoDB, Stripe API, Tailwind CSS)</w:t>
      </w:r>
    </w:p>
    <w:p w:rsidR="429C0946" w:rsidP="358DCB4B" w:rsidRDefault="429C0946" w14:paraId="6223B106" w14:textId="7CEA429C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Developed fully responsive e-commerce platform with product catalog, advanced filtering, and shopping cart functionality</w:t>
      </w:r>
    </w:p>
    <w:p w:rsidR="429C0946" w:rsidP="358DCB4B" w:rsidRDefault="429C0946" w14:paraId="2DDE07F7" w14:textId="357209D6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Implemented seamless checkout flow with Stripe payment gateway integration, supporting multiple payment methods</w:t>
      </w:r>
    </w:p>
    <w:p w:rsidR="429C0946" w:rsidP="358DCB4B" w:rsidRDefault="429C0946" w14:paraId="10953CFB" w14:textId="7D974BD1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Created mobile-optimized interface with touch-friendly interactions, improving mobile conversion rate by 35%</w:t>
      </w:r>
    </w:p>
    <w:p w:rsidR="429C0946" w:rsidP="358DCB4B" w:rsidRDefault="429C0946" w14:paraId="0C10A397" w14:textId="1E39CCAB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29C094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Built product management dashboard allowing clients to update inventory, pricing, and product listings in real-time</w:t>
      </w:r>
    </w:p>
    <w:p w:rsidR="429C0946" w:rsidP="358DCB4B" w:rsidRDefault="429C0946" w14:paraId="41858055" w14:textId="76A788F6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hyperlink r:id="Re3c88a5e76514e15">
        <w:r w:rsidRPr="358DCB4B" w:rsidR="429C0946">
          <w:rPr>
            <w:rStyle w:val="Hyperlink"/>
            <w:rFonts w:ascii="Cambria" w:hAnsi="Cambria" w:eastAsia="Cambria" w:cs="Cambria"/>
            <w:b w:val="1"/>
            <w:bCs w:val="1"/>
            <w:i w:val="0"/>
            <w:iCs w:val="0"/>
            <w:noProof w:val="0"/>
            <w:sz w:val="18"/>
            <w:szCs w:val="18"/>
            <w:lang w:val="en-US"/>
          </w:rPr>
          <w:t>Live</w:t>
        </w:r>
      </w:hyperlink>
    </w:p>
    <w:p w:rsidR="358DCB4B" w:rsidP="358DCB4B" w:rsidRDefault="358DCB4B" w14:paraId="56725A2D" w14:textId="715F9943">
      <w:pPr>
        <w:pBdr>
          <w:bottom w:val="single" w:color="FF000000" w:sz="6" w:space="1"/>
        </w:pBdr>
        <w:rPr>
          <w:rFonts w:ascii="Cambria" w:hAnsi="Cambria" w:cs="Times New Roman"/>
          <w:b w:val="1"/>
          <w:bCs w:val="1"/>
          <w:color w:val="000000" w:themeColor="text1" w:themeTint="FF" w:themeShade="FF"/>
          <w:sz w:val="18"/>
          <w:szCs w:val="18"/>
        </w:rPr>
      </w:pPr>
    </w:p>
    <w:p w:rsidRPr="00565E54" w:rsidR="00E76B92" w:rsidP="358DCB4B" w:rsidRDefault="00E76B92" w14:textId="189B0E94" w14:paraId="5B3776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Times New Roman"/>
          <w:color w:val="000000" w:themeColor="text1" w:themeTint="FF" w:themeShade="FF"/>
          <w:sz w:val="18"/>
          <w:szCs w:val="18"/>
        </w:rPr>
      </w:pPr>
      <w:r w:rsidRPr="00565E54" w:rsidR="1FF57E6C">
        <w:rPr>
          <w:rFonts w:ascii="Cambria" w:hAnsi="Cambria" w:eastAsia="Cambria" w:cs="Cambria"/>
          <w:b w:val="1"/>
          <w:bCs w:val="1"/>
          <w:smallCaps w:val="1"/>
          <w:color w:val="4E80C8"/>
          <w:spacing w:val="16"/>
          <w:w w:val="105"/>
        </w:rPr>
        <w:t>Education</w:t>
      </w:r>
    </w:p>
    <w:p w:rsidRPr="00565E54" w:rsidR="00E76B92" w:rsidP="358DCB4B" w:rsidRDefault="00E76B92" w14:paraId="073B8162" w14:textId="3F004542">
      <w:pPr>
        <w:autoSpaceDE w:val="0"/>
        <w:autoSpaceDN w:val="0"/>
        <w:adjustRightInd w:val="0"/>
        <w:spacing w:before="0" w:beforeAutospacing="off" w:after="0" w:afterAutospacing="off"/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6A51D0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Bachelor of Technology (</w:t>
      </w:r>
      <w:r w:rsidRPr="358DCB4B" w:rsidR="46A51D0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B.Tech</w:t>
      </w:r>
      <w:r w:rsidRPr="358DCB4B" w:rsidR="46A51D08">
        <w:rPr>
          <w:rFonts w:ascii="Cambria" w:hAnsi="Cambria" w:eastAsia="Cambria" w:cs="Cambri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>) | Computer Science &amp; Engineering</w:t>
      </w:r>
    </w:p>
    <w:p w:rsidRPr="00565E54" w:rsidR="00E76B92" w:rsidP="358DCB4B" w:rsidRDefault="00E76B92" w14:paraId="428ACB48" w14:textId="2FBED4A5">
      <w:pPr>
        <w:autoSpaceDE w:val="0"/>
        <w:autoSpaceDN w:val="0"/>
        <w:adjustRightInd w:val="0"/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58DCB4B" w:rsidR="46A51D08">
        <w:rPr>
          <w:rFonts w:ascii="Cambria" w:hAnsi="Cambria" w:eastAsia="Cambria" w:cs="Cambria"/>
          <w:b w:val="0"/>
          <w:bCs w:val="0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>ITM Skills University | 2024 – Present</w:t>
      </w:r>
      <w:r w:rsidRPr="358DCB4B" w:rsidR="46A51D08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| Pimpri, Maharashtra, India</w:t>
      </w:r>
    </w:p>
    <w:p w:rsidR="358DCB4B" w:rsidP="358DCB4B" w:rsidRDefault="358DCB4B" w14:paraId="641E7D76" w14:textId="6574EAD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Cambria" w:hAnsi="Cambria" w:cs="Times New Roman"/>
          <w:i w:val="1"/>
          <w:iCs w:val="1"/>
          <w:color w:val="000000" w:themeColor="text1" w:themeTint="FF" w:themeShade="FF"/>
          <w:sz w:val="18"/>
          <w:szCs w:val="18"/>
        </w:rPr>
      </w:pPr>
    </w:p>
    <w:p w:rsidRPr="008F43E3" w:rsidR="00437A0C" w:rsidP="358DCB4B" w:rsidRDefault="00E76B92" w14:paraId="42A08581" w14:textId="3AFF25E4">
      <w:pPr>
        <w:tabs>
          <w:tab w:val="right" w:pos="10460"/>
        </w:tabs>
        <w:autoSpaceDE w:val="0"/>
        <w:autoSpaceDN w:val="0"/>
        <w:adjustRightInd w:val="0"/>
        <w:rPr>
          <w:rFonts w:ascii="Cambria" w:hAnsi="Cambria" w:cs="Times New Roman"/>
          <w:b w:val="1"/>
          <w:bCs w:val="1"/>
          <w:color w:val="000000"/>
          <w:sz w:val="18"/>
          <w:szCs w:val="18"/>
        </w:rPr>
      </w:pPr>
    </w:p>
    <w:sectPr w:rsidRPr="008F43E3" w:rsidR="00437A0C" w:rsidSect="00F43787">
      <w:pgSz w:w="11900" w:h="16840" w:orient="portrait"/>
      <w:pgMar w:top="159" w:right="720" w:bottom="27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a0701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f3a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15919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32DAD"/>
    <w:multiLevelType w:val="hybridMultilevel"/>
    <w:tmpl w:val="09AC78AE"/>
    <w:lvl w:ilvl="0" w:tplc="0C00B35C">
      <w:numFmt w:val="bullet"/>
      <w:lvlText w:val="•"/>
      <w:lvlJc w:val="left"/>
      <w:pPr>
        <w:ind w:left="654" w:hanging="173"/>
      </w:pPr>
      <w:rPr>
        <w:rFonts w:hint="default" w:ascii="Arial" w:hAnsi="Arial" w:eastAsia="Arial" w:cs="Arial"/>
        <w:spacing w:val="0"/>
        <w:w w:val="209"/>
        <w:lang w:val="en-US" w:eastAsia="en-US" w:bidi="ar-SA"/>
      </w:rPr>
    </w:lvl>
    <w:lvl w:ilvl="1" w:tplc="5ED6D2A6">
      <w:numFmt w:val="bullet"/>
      <w:lvlText w:val="•"/>
      <w:lvlJc w:val="left"/>
      <w:pPr>
        <w:ind w:left="1746" w:hanging="173"/>
      </w:pPr>
      <w:rPr>
        <w:rFonts w:hint="default"/>
        <w:lang w:val="en-US" w:eastAsia="en-US" w:bidi="ar-SA"/>
      </w:rPr>
    </w:lvl>
    <w:lvl w:ilvl="2" w:tplc="D8C6C478">
      <w:numFmt w:val="bullet"/>
      <w:lvlText w:val="•"/>
      <w:lvlJc w:val="left"/>
      <w:pPr>
        <w:ind w:left="2832" w:hanging="173"/>
      </w:pPr>
      <w:rPr>
        <w:rFonts w:hint="default"/>
        <w:lang w:val="en-US" w:eastAsia="en-US" w:bidi="ar-SA"/>
      </w:rPr>
    </w:lvl>
    <w:lvl w:ilvl="3" w:tplc="D3ACEAD8">
      <w:numFmt w:val="bullet"/>
      <w:lvlText w:val="•"/>
      <w:lvlJc w:val="left"/>
      <w:pPr>
        <w:ind w:left="3918" w:hanging="173"/>
      </w:pPr>
      <w:rPr>
        <w:rFonts w:hint="default"/>
        <w:lang w:val="en-US" w:eastAsia="en-US" w:bidi="ar-SA"/>
      </w:rPr>
    </w:lvl>
    <w:lvl w:ilvl="4" w:tplc="03CCF0A8">
      <w:numFmt w:val="bullet"/>
      <w:lvlText w:val="•"/>
      <w:lvlJc w:val="left"/>
      <w:pPr>
        <w:ind w:left="5004" w:hanging="173"/>
      </w:pPr>
      <w:rPr>
        <w:rFonts w:hint="default"/>
        <w:lang w:val="en-US" w:eastAsia="en-US" w:bidi="ar-SA"/>
      </w:rPr>
    </w:lvl>
    <w:lvl w:ilvl="5" w:tplc="E5FECBDC">
      <w:numFmt w:val="bullet"/>
      <w:lvlText w:val="•"/>
      <w:lvlJc w:val="left"/>
      <w:pPr>
        <w:ind w:left="6090" w:hanging="173"/>
      </w:pPr>
      <w:rPr>
        <w:rFonts w:hint="default"/>
        <w:lang w:val="en-US" w:eastAsia="en-US" w:bidi="ar-SA"/>
      </w:rPr>
    </w:lvl>
    <w:lvl w:ilvl="6" w:tplc="3B50EA2A">
      <w:numFmt w:val="bullet"/>
      <w:lvlText w:val="•"/>
      <w:lvlJc w:val="left"/>
      <w:pPr>
        <w:ind w:left="7176" w:hanging="173"/>
      </w:pPr>
      <w:rPr>
        <w:rFonts w:hint="default"/>
        <w:lang w:val="en-US" w:eastAsia="en-US" w:bidi="ar-SA"/>
      </w:rPr>
    </w:lvl>
    <w:lvl w:ilvl="7" w:tplc="E6A04318">
      <w:numFmt w:val="bullet"/>
      <w:lvlText w:val="•"/>
      <w:lvlJc w:val="left"/>
      <w:pPr>
        <w:ind w:left="8262" w:hanging="173"/>
      </w:pPr>
      <w:rPr>
        <w:rFonts w:hint="default"/>
        <w:lang w:val="en-US" w:eastAsia="en-US" w:bidi="ar-SA"/>
      </w:rPr>
    </w:lvl>
    <w:lvl w:ilvl="8" w:tplc="42CCF896">
      <w:numFmt w:val="bullet"/>
      <w:lvlText w:val="•"/>
      <w:lvlJc w:val="left"/>
      <w:pPr>
        <w:ind w:left="9348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13AF434F"/>
    <w:multiLevelType w:val="hybridMultilevel"/>
    <w:tmpl w:val="00CA9488"/>
    <w:lvl w:ilvl="0" w:tplc="B1825592">
      <w:numFmt w:val="bullet"/>
      <w:lvlText w:val="•"/>
      <w:lvlJc w:val="left"/>
      <w:pPr>
        <w:ind w:left="654" w:hanging="173"/>
      </w:pPr>
      <w:rPr>
        <w:rFonts w:hint="default" w:ascii="Arial" w:hAnsi="Arial" w:eastAsia="Arial" w:cs="Arial"/>
        <w:spacing w:val="0"/>
        <w:w w:val="209"/>
        <w:lang w:val="en-US" w:eastAsia="en-US" w:bidi="ar-SA"/>
      </w:rPr>
    </w:lvl>
    <w:lvl w:ilvl="1" w:tplc="24423BF0">
      <w:numFmt w:val="bullet"/>
      <w:lvlText w:val="•"/>
      <w:lvlJc w:val="left"/>
      <w:pPr>
        <w:ind w:left="1746" w:hanging="173"/>
      </w:pPr>
      <w:rPr>
        <w:rFonts w:hint="default"/>
        <w:lang w:val="en-US" w:eastAsia="en-US" w:bidi="ar-SA"/>
      </w:rPr>
    </w:lvl>
    <w:lvl w:ilvl="2" w:tplc="E780C312">
      <w:numFmt w:val="bullet"/>
      <w:lvlText w:val="•"/>
      <w:lvlJc w:val="left"/>
      <w:pPr>
        <w:ind w:left="2832" w:hanging="173"/>
      </w:pPr>
      <w:rPr>
        <w:rFonts w:hint="default"/>
        <w:lang w:val="en-US" w:eastAsia="en-US" w:bidi="ar-SA"/>
      </w:rPr>
    </w:lvl>
    <w:lvl w:ilvl="3" w:tplc="0B147DA8">
      <w:numFmt w:val="bullet"/>
      <w:lvlText w:val="•"/>
      <w:lvlJc w:val="left"/>
      <w:pPr>
        <w:ind w:left="3918" w:hanging="173"/>
      </w:pPr>
      <w:rPr>
        <w:rFonts w:hint="default"/>
        <w:lang w:val="en-US" w:eastAsia="en-US" w:bidi="ar-SA"/>
      </w:rPr>
    </w:lvl>
    <w:lvl w:ilvl="4" w:tplc="F2BE1096">
      <w:numFmt w:val="bullet"/>
      <w:lvlText w:val="•"/>
      <w:lvlJc w:val="left"/>
      <w:pPr>
        <w:ind w:left="5004" w:hanging="173"/>
      </w:pPr>
      <w:rPr>
        <w:rFonts w:hint="default"/>
        <w:lang w:val="en-US" w:eastAsia="en-US" w:bidi="ar-SA"/>
      </w:rPr>
    </w:lvl>
    <w:lvl w:ilvl="5" w:tplc="AB4AE56A">
      <w:numFmt w:val="bullet"/>
      <w:lvlText w:val="•"/>
      <w:lvlJc w:val="left"/>
      <w:pPr>
        <w:ind w:left="6090" w:hanging="173"/>
      </w:pPr>
      <w:rPr>
        <w:rFonts w:hint="default"/>
        <w:lang w:val="en-US" w:eastAsia="en-US" w:bidi="ar-SA"/>
      </w:rPr>
    </w:lvl>
    <w:lvl w:ilvl="6" w:tplc="C1CC62F0">
      <w:numFmt w:val="bullet"/>
      <w:lvlText w:val="•"/>
      <w:lvlJc w:val="left"/>
      <w:pPr>
        <w:ind w:left="7176" w:hanging="173"/>
      </w:pPr>
      <w:rPr>
        <w:rFonts w:hint="default"/>
        <w:lang w:val="en-US" w:eastAsia="en-US" w:bidi="ar-SA"/>
      </w:rPr>
    </w:lvl>
    <w:lvl w:ilvl="7" w:tplc="19985120">
      <w:numFmt w:val="bullet"/>
      <w:lvlText w:val="•"/>
      <w:lvlJc w:val="left"/>
      <w:pPr>
        <w:ind w:left="8262" w:hanging="173"/>
      </w:pPr>
      <w:rPr>
        <w:rFonts w:hint="default"/>
        <w:lang w:val="en-US" w:eastAsia="en-US" w:bidi="ar-SA"/>
      </w:rPr>
    </w:lvl>
    <w:lvl w:ilvl="8" w:tplc="B8B44E40">
      <w:numFmt w:val="bullet"/>
      <w:lvlText w:val="•"/>
      <w:lvlJc w:val="left"/>
      <w:pPr>
        <w:ind w:left="9348" w:hanging="173"/>
      </w:pPr>
      <w:rPr>
        <w:rFonts w:hint="default"/>
        <w:lang w:val="en-US" w:eastAsia="en-US" w:bidi="ar-SA"/>
      </w:rPr>
    </w:lvl>
  </w:abstractNum>
  <w:abstractNum w:abstractNumId="2" w15:restartNumberingAfterBreak="0">
    <w:nsid w:val="240919AF"/>
    <w:multiLevelType w:val="hybridMultilevel"/>
    <w:tmpl w:val="19ECC398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01960D0"/>
    <w:multiLevelType w:val="hybridMultilevel"/>
    <w:tmpl w:val="996A0F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21663B"/>
    <w:multiLevelType w:val="hybridMultilevel"/>
    <w:tmpl w:val="8534A27A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6383197"/>
    <w:multiLevelType w:val="hybridMultilevel"/>
    <w:tmpl w:val="5614C2DE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51E629D"/>
    <w:multiLevelType w:val="hybridMultilevel"/>
    <w:tmpl w:val="45BA6376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84E2CD7"/>
    <w:multiLevelType w:val="hybridMultilevel"/>
    <w:tmpl w:val="F4DE9006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C7A38D4"/>
    <w:multiLevelType w:val="hybridMultilevel"/>
    <w:tmpl w:val="B34CF22A"/>
    <w:lvl w:ilvl="0" w:tplc="C37CDDD8">
      <w:numFmt w:val="bullet"/>
      <w:lvlText w:val="•"/>
      <w:lvlJc w:val="left"/>
      <w:pPr>
        <w:ind w:left="654" w:hanging="173"/>
      </w:pPr>
      <w:rPr>
        <w:rFonts w:hint="default" w:ascii="Arial" w:hAnsi="Arial" w:eastAsia="Arial" w:cs="Arial"/>
        <w:spacing w:val="0"/>
        <w:w w:val="209"/>
        <w:lang w:val="en-US" w:eastAsia="en-US" w:bidi="ar-SA"/>
      </w:rPr>
    </w:lvl>
    <w:lvl w:ilvl="1" w:tplc="53F2D08E">
      <w:numFmt w:val="bullet"/>
      <w:lvlText w:val="•"/>
      <w:lvlJc w:val="left"/>
      <w:pPr>
        <w:ind w:left="1746" w:hanging="173"/>
      </w:pPr>
      <w:rPr>
        <w:rFonts w:hint="default"/>
        <w:lang w:val="en-US" w:eastAsia="en-US" w:bidi="ar-SA"/>
      </w:rPr>
    </w:lvl>
    <w:lvl w:ilvl="2" w:tplc="51C20DCE">
      <w:numFmt w:val="bullet"/>
      <w:lvlText w:val="•"/>
      <w:lvlJc w:val="left"/>
      <w:pPr>
        <w:ind w:left="2832" w:hanging="173"/>
      </w:pPr>
      <w:rPr>
        <w:rFonts w:hint="default"/>
        <w:lang w:val="en-US" w:eastAsia="en-US" w:bidi="ar-SA"/>
      </w:rPr>
    </w:lvl>
    <w:lvl w:ilvl="3" w:tplc="ED1287B0">
      <w:numFmt w:val="bullet"/>
      <w:lvlText w:val="•"/>
      <w:lvlJc w:val="left"/>
      <w:pPr>
        <w:ind w:left="3918" w:hanging="173"/>
      </w:pPr>
      <w:rPr>
        <w:rFonts w:hint="default"/>
        <w:lang w:val="en-US" w:eastAsia="en-US" w:bidi="ar-SA"/>
      </w:rPr>
    </w:lvl>
    <w:lvl w:ilvl="4" w:tplc="D1729078">
      <w:numFmt w:val="bullet"/>
      <w:lvlText w:val="•"/>
      <w:lvlJc w:val="left"/>
      <w:pPr>
        <w:ind w:left="5004" w:hanging="173"/>
      </w:pPr>
      <w:rPr>
        <w:rFonts w:hint="default"/>
        <w:lang w:val="en-US" w:eastAsia="en-US" w:bidi="ar-SA"/>
      </w:rPr>
    </w:lvl>
    <w:lvl w:ilvl="5" w:tplc="D7662498">
      <w:numFmt w:val="bullet"/>
      <w:lvlText w:val="•"/>
      <w:lvlJc w:val="left"/>
      <w:pPr>
        <w:ind w:left="6090" w:hanging="173"/>
      </w:pPr>
      <w:rPr>
        <w:rFonts w:hint="default"/>
        <w:lang w:val="en-US" w:eastAsia="en-US" w:bidi="ar-SA"/>
      </w:rPr>
    </w:lvl>
    <w:lvl w:ilvl="6" w:tplc="50FE89A8">
      <w:numFmt w:val="bullet"/>
      <w:lvlText w:val="•"/>
      <w:lvlJc w:val="left"/>
      <w:pPr>
        <w:ind w:left="7176" w:hanging="173"/>
      </w:pPr>
      <w:rPr>
        <w:rFonts w:hint="default"/>
        <w:lang w:val="en-US" w:eastAsia="en-US" w:bidi="ar-SA"/>
      </w:rPr>
    </w:lvl>
    <w:lvl w:ilvl="7" w:tplc="6924ED9A">
      <w:numFmt w:val="bullet"/>
      <w:lvlText w:val="•"/>
      <w:lvlJc w:val="left"/>
      <w:pPr>
        <w:ind w:left="8262" w:hanging="173"/>
      </w:pPr>
      <w:rPr>
        <w:rFonts w:hint="default"/>
        <w:lang w:val="en-US" w:eastAsia="en-US" w:bidi="ar-SA"/>
      </w:rPr>
    </w:lvl>
    <w:lvl w:ilvl="8" w:tplc="DC8EE1F2">
      <w:numFmt w:val="bullet"/>
      <w:lvlText w:val="•"/>
      <w:lvlJc w:val="left"/>
      <w:pPr>
        <w:ind w:left="9348" w:hanging="173"/>
      </w:pPr>
      <w:rPr>
        <w:rFonts w:hint="default"/>
        <w:lang w:val="en-US" w:eastAsia="en-US" w:bidi="ar-SA"/>
      </w:rPr>
    </w:lvl>
  </w:abstractNum>
  <w:abstractNum w:abstractNumId="9" w15:restartNumberingAfterBreak="0">
    <w:nsid w:val="5BF45EED"/>
    <w:multiLevelType w:val="hybridMultilevel"/>
    <w:tmpl w:val="EE049EB2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1C43506"/>
    <w:multiLevelType w:val="hybridMultilevel"/>
    <w:tmpl w:val="A518FA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E81156"/>
    <w:multiLevelType w:val="hybridMultilevel"/>
    <w:tmpl w:val="918C30AE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D404F41"/>
    <w:multiLevelType w:val="hybridMultilevel"/>
    <w:tmpl w:val="8550EFA8"/>
    <w:lvl w:ilvl="0" w:tplc="A9A0CC34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" w16cid:durableId="623460715">
    <w:abstractNumId w:val="6"/>
  </w:num>
  <w:num w:numId="2" w16cid:durableId="131335334">
    <w:abstractNumId w:val="9"/>
  </w:num>
  <w:num w:numId="3" w16cid:durableId="113443885">
    <w:abstractNumId w:val="5"/>
  </w:num>
  <w:num w:numId="4" w16cid:durableId="625165355">
    <w:abstractNumId w:val="12"/>
  </w:num>
  <w:num w:numId="5" w16cid:durableId="1786460940">
    <w:abstractNumId w:val="11"/>
  </w:num>
  <w:num w:numId="6" w16cid:durableId="1804693194">
    <w:abstractNumId w:val="3"/>
  </w:num>
  <w:num w:numId="7" w16cid:durableId="659583925">
    <w:abstractNumId w:val="4"/>
  </w:num>
  <w:num w:numId="8" w16cid:durableId="2005233069">
    <w:abstractNumId w:val="1"/>
  </w:num>
  <w:num w:numId="9" w16cid:durableId="1875994433">
    <w:abstractNumId w:val="8"/>
  </w:num>
  <w:num w:numId="10" w16cid:durableId="1675497207">
    <w:abstractNumId w:val="7"/>
  </w:num>
  <w:num w:numId="11" w16cid:durableId="1903832397">
    <w:abstractNumId w:val="2"/>
  </w:num>
  <w:num w:numId="12" w16cid:durableId="184904810">
    <w:abstractNumId w:val="0"/>
  </w:num>
  <w:num w:numId="13" w16cid:durableId="2123457698">
    <w:abstractNumId w:val="10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03"/>
    <w:rsid w:val="00014015"/>
    <w:rsid w:val="00022276"/>
    <w:rsid w:val="000253F1"/>
    <w:rsid w:val="000A68E1"/>
    <w:rsid w:val="000B27F7"/>
    <w:rsid w:val="000C0C29"/>
    <w:rsid w:val="000C56D7"/>
    <w:rsid w:val="00117AF3"/>
    <w:rsid w:val="00122EC5"/>
    <w:rsid w:val="00126DCE"/>
    <w:rsid w:val="001A6CDD"/>
    <w:rsid w:val="001B5C5B"/>
    <w:rsid w:val="001B7370"/>
    <w:rsid w:val="0020494F"/>
    <w:rsid w:val="00206775"/>
    <w:rsid w:val="00215851"/>
    <w:rsid w:val="002324A5"/>
    <w:rsid w:val="00252258"/>
    <w:rsid w:val="002758A2"/>
    <w:rsid w:val="00275E03"/>
    <w:rsid w:val="00286834"/>
    <w:rsid w:val="00294981"/>
    <w:rsid w:val="002A660D"/>
    <w:rsid w:val="002C4B10"/>
    <w:rsid w:val="002C5575"/>
    <w:rsid w:val="002F0660"/>
    <w:rsid w:val="00320D86"/>
    <w:rsid w:val="00337944"/>
    <w:rsid w:val="00343956"/>
    <w:rsid w:val="00350BC8"/>
    <w:rsid w:val="00365D97"/>
    <w:rsid w:val="00402C53"/>
    <w:rsid w:val="00413C11"/>
    <w:rsid w:val="00437A0C"/>
    <w:rsid w:val="00437B22"/>
    <w:rsid w:val="00447A46"/>
    <w:rsid w:val="0049528E"/>
    <w:rsid w:val="00497A75"/>
    <w:rsid w:val="004B70EB"/>
    <w:rsid w:val="004D107F"/>
    <w:rsid w:val="004D23B8"/>
    <w:rsid w:val="004E47E9"/>
    <w:rsid w:val="00517043"/>
    <w:rsid w:val="00544E5C"/>
    <w:rsid w:val="00563AA1"/>
    <w:rsid w:val="00565E54"/>
    <w:rsid w:val="0057079C"/>
    <w:rsid w:val="005A0503"/>
    <w:rsid w:val="005A5F25"/>
    <w:rsid w:val="005B5FB1"/>
    <w:rsid w:val="005D5A7B"/>
    <w:rsid w:val="005E0F3E"/>
    <w:rsid w:val="006264F4"/>
    <w:rsid w:val="0063682A"/>
    <w:rsid w:val="0068011B"/>
    <w:rsid w:val="006A27F9"/>
    <w:rsid w:val="0074776B"/>
    <w:rsid w:val="007600E6"/>
    <w:rsid w:val="00766130"/>
    <w:rsid w:val="007C2D1D"/>
    <w:rsid w:val="007D7D08"/>
    <w:rsid w:val="0081609A"/>
    <w:rsid w:val="00834095"/>
    <w:rsid w:val="00874873"/>
    <w:rsid w:val="008D3BAA"/>
    <w:rsid w:val="008F43E3"/>
    <w:rsid w:val="009748B0"/>
    <w:rsid w:val="00994513"/>
    <w:rsid w:val="009B3733"/>
    <w:rsid w:val="009D36EE"/>
    <w:rsid w:val="009E0B0B"/>
    <w:rsid w:val="009F77D4"/>
    <w:rsid w:val="00A02227"/>
    <w:rsid w:val="00A13FFC"/>
    <w:rsid w:val="00A158D5"/>
    <w:rsid w:val="00A21892"/>
    <w:rsid w:val="00A35041"/>
    <w:rsid w:val="00A56C24"/>
    <w:rsid w:val="00A83A30"/>
    <w:rsid w:val="00A8445C"/>
    <w:rsid w:val="00AC0681"/>
    <w:rsid w:val="00AD52E9"/>
    <w:rsid w:val="00B01C0A"/>
    <w:rsid w:val="00B02745"/>
    <w:rsid w:val="00B106E7"/>
    <w:rsid w:val="00B307C7"/>
    <w:rsid w:val="00B31405"/>
    <w:rsid w:val="00B51511"/>
    <w:rsid w:val="00B70936"/>
    <w:rsid w:val="00B84FF9"/>
    <w:rsid w:val="00B867B8"/>
    <w:rsid w:val="00BB07CD"/>
    <w:rsid w:val="00BD6A43"/>
    <w:rsid w:val="00BE1FD9"/>
    <w:rsid w:val="00BF54A4"/>
    <w:rsid w:val="00C001DA"/>
    <w:rsid w:val="00C27CF4"/>
    <w:rsid w:val="00C914DF"/>
    <w:rsid w:val="00CB376A"/>
    <w:rsid w:val="00CF212A"/>
    <w:rsid w:val="00CF3F35"/>
    <w:rsid w:val="00D339ED"/>
    <w:rsid w:val="00D913A8"/>
    <w:rsid w:val="00DA4C64"/>
    <w:rsid w:val="00DB2DC3"/>
    <w:rsid w:val="00DF5709"/>
    <w:rsid w:val="00E27D94"/>
    <w:rsid w:val="00E33DCA"/>
    <w:rsid w:val="00E37F7C"/>
    <w:rsid w:val="00E53FE8"/>
    <w:rsid w:val="00E76B92"/>
    <w:rsid w:val="00E8431C"/>
    <w:rsid w:val="00EA0AD9"/>
    <w:rsid w:val="00EA1673"/>
    <w:rsid w:val="00F06C62"/>
    <w:rsid w:val="00F43787"/>
    <w:rsid w:val="00F522AB"/>
    <w:rsid w:val="00F67866"/>
    <w:rsid w:val="00FC162D"/>
    <w:rsid w:val="00FD6867"/>
    <w:rsid w:val="01102FFB"/>
    <w:rsid w:val="01F046F0"/>
    <w:rsid w:val="025181FD"/>
    <w:rsid w:val="02640FBB"/>
    <w:rsid w:val="042F8753"/>
    <w:rsid w:val="0469E0E9"/>
    <w:rsid w:val="05419B66"/>
    <w:rsid w:val="059A6D4A"/>
    <w:rsid w:val="0611BFBE"/>
    <w:rsid w:val="064C9794"/>
    <w:rsid w:val="08514039"/>
    <w:rsid w:val="08E4F302"/>
    <w:rsid w:val="09C4E2FD"/>
    <w:rsid w:val="0A3C64E8"/>
    <w:rsid w:val="0AABDF5E"/>
    <w:rsid w:val="0BA37CA6"/>
    <w:rsid w:val="0C1BF9A1"/>
    <w:rsid w:val="0C337925"/>
    <w:rsid w:val="0F8FC8D1"/>
    <w:rsid w:val="12962A35"/>
    <w:rsid w:val="134EFB72"/>
    <w:rsid w:val="13FA93A2"/>
    <w:rsid w:val="1435547E"/>
    <w:rsid w:val="147DC0D8"/>
    <w:rsid w:val="15EDA22C"/>
    <w:rsid w:val="168E3FAC"/>
    <w:rsid w:val="16A32F5A"/>
    <w:rsid w:val="16CF9A59"/>
    <w:rsid w:val="178E4E91"/>
    <w:rsid w:val="18B4EA4F"/>
    <w:rsid w:val="198535D8"/>
    <w:rsid w:val="198C8D87"/>
    <w:rsid w:val="1E9B903F"/>
    <w:rsid w:val="1FD198F9"/>
    <w:rsid w:val="1FF57E6C"/>
    <w:rsid w:val="2045F0BF"/>
    <w:rsid w:val="2200725F"/>
    <w:rsid w:val="22F91E6F"/>
    <w:rsid w:val="233B3456"/>
    <w:rsid w:val="23DA4B9D"/>
    <w:rsid w:val="246D532B"/>
    <w:rsid w:val="2605A01D"/>
    <w:rsid w:val="2707D4FF"/>
    <w:rsid w:val="28C3B19D"/>
    <w:rsid w:val="2991B6DE"/>
    <w:rsid w:val="2CD367AE"/>
    <w:rsid w:val="2D5EC768"/>
    <w:rsid w:val="2E7A7812"/>
    <w:rsid w:val="2EBF6002"/>
    <w:rsid w:val="2F248015"/>
    <w:rsid w:val="30299605"/>
    <w:rsid w:val="30B54F1A"/>
    <w:rsid w:val="329DDDFC"/>
    <w:rsid w:val="33B331F8"/>
    <w:rsid w:val="34970A53"/>
    <w:rsid w:val="3507E65C"/>
    <w:rsid w:val="352AEFB6"/>
    <w:rsid w:val="3562DF36"/>
    <w:rsid w:val="358DCB4B"/>
    <w:rsid w:val="361470E2"/>
    <w:rsid w:val="3633D198"/>
    <w:rsid w:val="37459F8B"/>
    <w:rsid w:val="39129B4E"/>
    <w:rsid w:val="3975E62B"/>
    <w:rsid w:val="3A48CCA5"/>
    <w:rsid w:val="3A5F3FD2"/>
    <w:rsid w:val="3C2CE454"/>
    <w:rsid w:val="3CA94D01"/>
    <w:rsid w:val="3CE0FABD"/>
    <w:rsid w:val="3E4621F7"/>
    <w:rsid w:val="3FA1EA68"/>
    <w:rsid w:val="4223A7C3"/>
    <w:rsid w:val="429C0946"/>
    <w:rsid w:val="42CE2931"/>
    <w:rsid w:val="433BC41E"/>
    <w:rsid w:val="456C698B"/>
    <w:rsid w:val="46A1157E"/>
    <w:rsid w:val="46A51D08"/>
    <w:rsid w:val="4A302CAF"/>
    <w:rsid w:val="4B6ECB1D"/>
    <w:rsid w:val="4BBF1842"/>
    <w:rsid w:val="4C67CE3B"/>
    <w:rsid w:val="4D57983C"/>
    <w:rsid w:val="4D6A227C"/>
    <w:rsid w:val="4DA69B93"/>
    <w:rsid w:val="4DAC1AFD"/>
    <w:rsid w:val="4F512392"/>
    <w:rsid w:val="4F60FFC8"/>
    <w:rsid w:val="4FE37122"/>
    <w:rsid w:val="5011C6B8"/>
    <w:rsid w:val="50410652"/>
    <w:rsid w:val="50865562"/>
    <w:rsid w:val="511EDA0E"/>
    <w:rsid w:val="51832293"/>
    <w:rsid w:val="525FA155"/>
    <w:rsid w:val="5272ADD7"/>
    <w:rsid w:val="52767113"/>
    <w:rsid w:val="5291EAA3"/>
    <w:rsid w:val="5331621F"/>
    <w:rsid w:val="5414614D"/>
    <w:rsid w:val="54B54AC9"/>
    <w:rsid w:val="550E7035"/>
    <w:rsid w:val="55DB4E52"/>
    <w:rsid w:val="5707204C"/>
    <w:rsid w:val="573B1BA0"/>
    <w:rsid w:val="5770663E"/>
    <w:rsid w:val="57B1CC6C"/>
    <w:rsid w:val="57CA476C"/>
    <w:rsid w:val="57EC5003"/>
    <w:rsid w:val="5925C4A6"/>
    <w:rsid w:val="596EC0DC"/>
    <w:rsid w:val="59948A2A"/>
    <w:rsid w:val="5B34CB2F"/>
    <w:rsid w:val="5B6B5D14"/>
    <w:rsid w:val="5B7525A1"/>
    <w:rsid w:val="5B7FEF30"/>
    <w:rsid w:val="5C18FE45"/>
    <w:rsid w:val="5C30DF03"/>
    <w:rsid w:val="5C7E9C0C"/>
    <w:rsid w:val="5CB4F778"/>
    <w:rsid w:val="5CD82678"/>
    <w:rsid w:val="5D5ED911"/>
    <w:rsid w:val="5D9C54D7"/>
    <w:rsid w:val="5DAEF7BA"/>
    <w:rsid w:val="5F6381AB"/>
    <w:rsid w:val="6105B8DD"/>
    <w:rsid w:val="6139708A"/>
    <w:rsid w:val="632E5DCC"/>
    <w:rsid w:val="64D7C9C4"/>
    <w:rsid w:val="64E537BA"/>
    <w:rsid w:val="6633487E"/>
    <w:rsid w:val="66A88BC1"/>
    <w:rsid w:val="67E62F10"/>
    <w:rsid w:val="67FBC9BF"/>
    <w:rsid w:val="6835007B"/>
    <w:rsid w:val="6897059A"/>
    <w:rsid w:val="68A34688"/>
    <w:rsid w:val="68B1CA2A"/>
    <w:rsid w:val="6A013D21"/>
    <w:rsid w:val="6A5AA9BC"/>
    <w:rsid w:val="6AD72E71"/>
    <w:rsid w:val="6DCA24DA"/>
    <w:rsid w:val="6FDE851D"/>
    <w:rsid w:val="70701BA3"/>
    <w:rsid w:val="723D91F7"/>
    <w:rsid w:val="72B52CC4"/>
    <w:rsid w:val="73D081D8"/>
    <w:rsid w:val="750A6FD0"/>
    <w:rsid w:val="7685BD8C"/>
    <w:rsid w:val="77AC1E15"/>
    <w:rsid w:val="77B6FE0D"/>
    <w:rsid w:val="78A4B6D5"/>
    <w:rsid w:val="7A32935C"/>
    <w:rsid w:val="7B712562"/>
    <w:rsid w:val="7CA6D431"/>
    <w:rsid w:val="7D7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2168"/>
  <w15:chartTrackingRefBased/>
  <w15:docId w15:val="{E5DC4038-F1DA-3F4A-8A78-2EC3BD8AB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84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5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51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6B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776B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0C56D7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C56D7"/>
    <w:rPr>
      <w:rFonts w:ascii="Courier New" w:hAnsi="Courier New" w:eastAsia="Times New Roman" w:cs="Courier New"/>
      <w:sz w:val="20"/>
      <w:szCs w:val="20"/>
    </w:rPr>
  </w:style>
  <w:style w:type="paragraph" w:styleId="whitespace-normal" w:customStyle="1">
    <w:name w:val="whitespace-normal"/>
    <w:basedOn w:val="Normal"/>
    <w:rsid w:val="000C56D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ditortaddedltunj" w:customStyle="1">
    <w:name w:val="editor_t__added__ltunj"/>
    <w:basedOn w:val="DefaultParagraphFont"/>
    <w:rsid w:val="005A5F25"/>
  </w:style>
  <w:style w:type="character" w:styleId="editortnoteditedwurp8" w:customStyle="1">
    <w:name w:val="editor_t__not_edited__wurp8"/>
    <w:basedOn w:val="DefaultParagraphFont"/>
    <w:rsid w:val="005A5F25"/>
  </w:style>
  <w:style w:type="character" w:styleId="editortnoteditedlongjunnx" w:customStyle="1">
    <w:name w:val="editor_t__not_edited_long__junnx"/>
    <w:basedOn w:val="DefaultParagraphFont"/>
    <w:rsid w:val="005A5F25"/>
  </w:style>
  <w:style w:type="paragraph" w:styleId="Title">
    <w:name w:val="Title"/>
    <w:basedOn w:val="Normal"/>
    <w:link w:val="TitleChar"/>
    <w:uiPriority w:val="10"/>
    <w:qFormat/>
    <w:rsid w:val="002A660D"/>
    <w:pPr>
      <w:widowControl w:val="0"/>
      <w:autoSpaceDE w:val="0"/>
      <w:autoSpaceDN w:val="0"/>
      <w:spacing w:before="81" w:line="469" w:lineRule="exact"/>
      <w:ind w:right="12"/>
      <w:jc w:val="center"/>
    </w:pPr>
    <w:rPr>
      <w:rFonts w:ascii="Cambria" w:hAnsi="Cambria" w:eastAsia="Cambria" w:cs="Cambria"/>
      <w:sz w:val="41"/>
      <w:szCs w:val="41"/>
    </w:rPr>
  </w:style>
  <w:style w:type="character" w:styleId="TitleChar" w:customStyle="1">
    <w:name w:val="Title Char"/>
    <w:basedOn w:val="DefaultParagraphFont"/>
    <w:link w:val="Title"/>
    <w:uiPriority w:val="10"/>
    <w:rsid w:val="002A660D"/>
    <w:rPr>
      <w:rFonts w:ascii="Cambria" w:hAnsi="Cambria" w:eastAsia="Cambria" w:cs="Cambria"/>
      <w:sz w:val="41"/>
      <w:szCs w:val="41"/>
    </w:rPr>
  </w:style>
  <w:style w:type="paragraph" w:styleId="BodyText">
    <w:name w:val="Body Text"/>
    <w:basedOn w:val="Normal"/>
    <w:link w:val="BodyTextChar"/>
    <w:uiPriority w:val="1"/>
    <w:qFormat/>
    <w:rsid w:val="002A660D"/>
    <w:pPr>
      <w:widowControl w:val="0"/>
      <w:autoSpaceDE w:val="0"/>
      <w:autoSpaceDN w:val="0"/>
      <w:ind w:left="654" w:hanging="173"/>
    </w:pPr>
    <w:rPr>
      <w:rFonts w:ascii="Cambria" w:hAnsi="Cambria" w:eastAsia="Cambria" w:cs="Cambria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2A660D"/>
    <w:rPr>
      <w:rFonts w:ascii="Cambria" w:hAnsi="Cambria" w:eastAsia="Cambria" w:cs="Cambria"/>
      <w:sz w:val="18"/>
      <w:szCs w:val="18"/>
    </w:rPr>
  </w:style>
  <w:style w:type="character" w:styleId="Strong">
    <w:name w:val="Strong"/>
    <w:basedOn w:val="DefaultParagraphFont"/>
    <w:uiPriority w:val="22"/>
    <w:qFormat/>
    <w:rsid w:val="00EA1673"/>
    <w:rPr>
      <w:b/>
      <w:bCs/>
    </w:rPr>
  </w:style>
  <w:style w:type="paragraph" w:styleId="p1" w:customStyle="1">
    <w:name w:val="p1"/>
    <w:basedOn w:val="Normal"/>
    <w:rsid w:val="00437A0C"/>
    <w:rPr>
      <w:rFonts w:ascii="Times New Roman" w:hAnsi="Times New Roman" w:eastAsia="Times New Roman" w:cs="Times New Roman"/>
      <w:color w:val="000000"/>
      <w:sz w:val="15"/>
      <w:szCs w:val="15"/>
    </w:rPr>
  </w:style>
  <w:style w:type="character" w:styleId="s1" w:customStyle="1">
    <w:name w:val="s1"/>
    <w:basedOn w:val="DefaultParagraphFont"/>
    <w:rsid w:val="00437A0C"/>
    <w:rPr>
      <w:rFonts w:hint="default" w:ascii="Courier New" w:hAnsi="Courier New" w:cs="Courier New"/>
      <w:sz w:val="15"/>
      <w:szCs w:val="15"/>
    </w:rPr>
  </w:style>
  <w:style w:type="character" w:styleId="s2" w:customStyle="1">
    <w:name w:val="s2"/>
    <w:basedOn w:val="DefaultParagraphFont"/>
    <w:rsid w:val="00437A0C"/>
    <w:rPr>
      <w:rFonts w:hint="default" w:ascii="Arial" w:hAnsi="Arial" w:cs="Arial"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307C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046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6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209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9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mailto:Dev.utkarshsatav@gmail.com" TargetMode="External" Id="R68f93fbb4e804719" /><Relationship Type="http://schemas.openxmlformats.org/officeDocument/2006/relationships/hyperlink" Target="https://www.linkedin.com/in/utkarsh-satav-808432313/" TargetMode="External" Id="R9d379e5ab6a347e0" /><Relationship Type="http://schemas.openxmlformats.org/officeDocument/2006/relationships/hyperlink" Target="https://utkarshsatav.netlify.app/" TargetMode="External" Id="Rc34ade042af14c25" /><Relationship Type="http://schemas.openxmlformats.org/officeDocument/2006/relationships/hyperlink" Target="https://github.com/UtkarshSatav" TargetMode="External" Id="R0edc9bcc2694418b" /><Relationship Type="http://schemas.openxmlformats.org/officeDocument/2006/relationships/hyperlink" Target="https://github.com/UtkarshSatav/Mumbai-Hacaks-2025/tree/frontend" TargetMode="External" Id="Ra42ed67a63b44b8c" /><Relationship Type="http://schemas.openxmlformats.org/officeDocument/2006/relationships/hyperlink" Target="https://axmv0.netlify.app/" TargetMode="External" Id="Re3c88a5e76514e15" /><Relationship Type="http://schemas.openxmlformats.org/officeDocument/2006/relationships/hyperlink" Target="https://www.fliqai.co/" TargetMode="External" Id="R3c094f0231834d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91B739-4CBC-4045-91B7-0A7272DFEC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ianutkarsh@gmail.com</lastModifiedBy>
  <revision>4</revision>
  <lastPrinted>2025-05-08T03:47:00.0000000Z</lastPrinted>
  <dcterms:created xsi:type="dcterms:W3CDTF">2025-12-28T14:12:00.0000000Z</dcterms:created>
  <dcterms:modified xsi:type="dcterms:W3CDTF">2025-12-28T15:24:45.2000528Z</dcterms:modified>
</coreProperties>
</file>